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16BF09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BE0398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BE0398">
        <w:rPr>
          <w:b/>
          <w:noProof/>
          <w:sz w:val="24"/>
        </w:rPr>
        <w:t>63</w:t>
      </w:r>
      <w:r w:rsidR="00D454BB">
        <w:rPr>
          <w:b/>
          <w:noProof/>
          <w:sz w:val="24"/>
        </w:rPr>
        <w:t>8</w:t>
      </w:r>
    </w:p>
    <w:p w14:paraId="7CB45193" w14:textId="6E083D9C" w:rsidR="001E41F3" w:rsidRDefault="00BE03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1-4</w:t>
      </w:r>
      <w:r w:rsidR="003351B1">
        <w:rPr>
          <w:b/>
          <w:noProof/>
          <w:sz w:val="24"/>
        </w:rPr>
        <w:t>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9C910" w:rsidR="001E41F3" w:rsidRPr="00410371" w:rsidRDefault="00D454BB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D40">
              <w:rPr>
                <w:b/>
                <w:noProof/>
                <w:sz w:val="28"/>
              </w:rPr>
              <w:t>4</w:t>
            </w:r>
            <w:r w:rsidR="00BE03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8B44A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54BB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D454BB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59D06" w:rsidR="001E41F3" w:rsidRDefault="008D0BCE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S-CSCF-based IRI-POI – clarification of the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6B029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E0398">
              <w:t>10</w:t>
            </w:r>
            <w:r>
              <w:t>-2</w:t>
            </w:r>
            <w:r w:rsidR="00BE039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5E7DB" w:rsidR="001E41F3" w:rsidRDefault="00D454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38E3F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54B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F9AB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multiple S-CSCFs are involved in an IMS session path, the current spec does not provide the clarity on which S-CSCF has to provide the IRI-POI functions. </w:t>
            </w:r>
            <w:r w:rsidR="00511CEE">
              <w:rPr>
                <w:noProof/>
              </w:rPr>
              <w:t xml:space="preserve"> </w:t>
            </w:r>
            <w:r>
              <w:rPr>
                <w:noProof/>
              </w:rPr>
              <w:t>The S-CSCF serving the party of interest sha</w:t>
            </w:r>
            <w:r w:rsidR="00C44A51">
              <w:rPr>
                <w:noProof/>
              </w:rPr>
              <w:t>l</w:t>
            </w:r>
            <w:r>
              <w:rPr>
                <w:noProof/>
              </w:rPr>
              <w:t>l provide the IRI-POI functions</w:t>
            </w:r>
            <w:r w:rsidR="00C44A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4A9AF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related text clarifications are added </w:t>
            </w:r>
            <w:r w:rsidR="00985B8C">
              <w:rPr>
                <w:noProof/>
              </w:rPr>
              <w:t xml:space="preserve">expanding the exception conditions to </w:t>
            </w:r>
            <w:r>
              <w:rPr>
                <w:noProof/>
              </w:rPr>
              <w:t xml:space="preserve">to indicate that the S-CSCF that serves the target UE or any UE when that UE is in communication with a target non-local ID shall provide the IRI-POI functions. 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70FD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Multiple interceptions may happen for the same target</w:t>
            </w:r>
            <w:r w:rsidR="00706D40">
              <w:rPr>
                <w:noProof/>
              </w:rPr>
              <w:t xml:space="preserve">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5A01B" w:rsidR="001E41F3" w:rsidRDefault="008D0BCE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7.12.4.1.3.1, 7.12.4.1.3.2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18B3D28F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5A1843A" w14:textId="77777777" w:rsidR="00ED1CB1" w:rsidRPr="00ED1CB1" w:rsidRDefault="00ED1CB1" w:rsidP="00ED1CB1"/>
    <w:p w14:paraId="110474F7" w14:textId="77777777" w:rsidR="008D0BCE" w:rsidRPr="00A41383" w:rsidRDefault="008D0BCE" w:rsidP="008D0BCE">
      <w:pPr>
        <w:pStyle w:val="Heading6"/>
      </w:pPr>
      <w:bookmarkStart w:id="2" w:name="_Toc113732526"/>
      <w:bookmarkEnd w:id="1"/>
      <w:r>
        <w:t>7.12.4.1.3.1</w:t>
      </w:r>
      <w:r>
        <w:tab/>
        <w:t>Session-based IMS communications</w:t>
      </w:r>
      <w:bookmarkEnd w:id="2"/>
    </w:p>
    <w:p w14:paraId="7307E16C" w14:textId="3BDA4DA4" w:rsidR="008D0BCE" w:rsidRDefault="008D0BCE" w:rsidP="008D0BCE">
      <w:r>
        <w:t>In the default deployment option, the S-CSCF always provides the IRI-POI functions except for the following condition:</w:t>
      </w:r>
    </w:p>
    <w:p w14:paraId="105FE732" w14:textId="2E93BA99" w:rsidR="008D0BCE" w:rsidRDefault="008D0BCE" w:rsidP="008D0BCE">
      <w:pPr>
        <w:pStyle w:val="B1"/>
      </w:pPr>
      <w:r>
        <w:t>-</w:t>
      </w:r>
      <w:r>
        <w:tab/>
      </w:r>
      <w:del w:id="3" w:author="Rao, Nagaraja (Nokia - US)" w:date="2022-10-24T13:43:00Z">
        <w:r w:rsidDel="003763C6">
          <w:delText>IMS user</w:delText>
        </w:r>
        <w:r w:rsidR="00BE0398" w:rsidDel="003763C6">
          <w:delText xml:space="preserve">, </w:delText>
        </w:r>
        <w:r w:rsidDel="003763C6">
          <w:delText xml:space="preserve"> </w:delText>
        </w:r>
      </w:del>
      <w:ins w:id="4" w:author="Rao, Nagaraja (Nokia - US)" w:date="2022-10-24T13:43:00Z">
        <w:r w:rsidR="003763C6">
          <w:t>The target</w:t>
        </w:r>
      </w:ins>
      <w:ins w:id="5" w:author="Rao, Nagaraja (Nokia - US)" w:date="2022-10-24T12:48:00Z">
        <w:r w:rsidR="00BE0398">
          <w:t xml:space="preserve"> </w:t>
        </w:r>
      </w:ins>
      <w:r>
        <w:t>is registered for emergency services and E-CSCF provides the IRI-POI for IMS-based emergency services.</w:t>
      </w:r>
    </w:p>
    <w:p w14:paraId="4A351F7D" w14:textId="5A245705" w:rsidR="008D0BCE" w:rsidRDefault="008D0BCE" w:rsidP="008D0BCE">
      <w:pPr>
        <w:pStyle w:val="B1"/>
        <w:rPr>
          <w:ins w:id="6" w:author="Rao, Nagaraja (Nokia - US)" w:date="2022-10-24T14:00:00Z"/>
        </w:rPr>
      </w:pPr>
      <w:r>
        <w:t>-</w:t>
      </w:r>
      <w:r>
        <w:tab/>
        <w:t>IMS user is in communication with a target non-local ID. The MGCF or IBCF provide the IRI-POI functions for such a case.</w:t>
      </w:r>
    </w:p>
    <w:p w14:paraId="3F2B5061" w14:textId="0798B3A3" w:rsidR="00736DA4" w:rsidRDefault="00736DA4" w:rsidP="008D0BCE">
      <w:pPr>
        <w:pStyle w:val="B1"/>
      </w:pPr>
      <w:ins w:id="7" w:author="Rao, Nagaraja (Nokia - US)" w:date="2022-10-24T14:00:00Z">
        <w:r>
          <w:t>-</w:t>
        </w:r>
        <w:r>
          <w:tab/>
          <w:t xml:space="preserve">The S-CSCF is not serving the target. </w:t>
        </w:r>
      </w:ins>
    </w:p>
    <w:p w14:paraId="7305CC55" w14:textId="64ADD1DE" w:rsidR="008D0BCE" w:rsidRDefault="008D0BCE" w:rsidP="008D0BCE">
      <w:r>
        <w:t>In the alternate deployment option, the S-CSCF</w:t>
      </w:r>
      <w:r w:rsidR="00CC7042">
        <w:t xml:space="preserve"> </w:t>
      </w:r>
      <w:r>
        <w:t>provides the IRI-POI functions when the following condition is met:</w:t>
      </w:r>
    </w:p>
    <w:p w14:paraId="407CD57C" w14:textId="72FCD4A4" w:rsidR="008D0BCE" w:rsidRDefault="008D0BCE" w:rsidP="008D0BCE">
      <w:pPr>
        <w:pStyle w:val="B1"/>
        <w:rPr>
          <w:ins w:id="8" w:author="Rao, Nagaraja (Nokia - US)" w:date="2022-10-24T14:01:00Z"/>
        </w:rPr>
      </w:pPr>
      <w:r>
        <w:t>-</w:t>
      </w:r>
      <w:r>
        <w:tab/>
        <w:t xml:space="preserve">IMS user is in communication with a target non-local ID. </w:t>
      </w:r>
    </w:p>
    <w:p w14:paraId="687690BC" w14:textId="7D992C68" w:rsidR="00ED1CB1" w:rsidRDefault="00ED1CB1" w:rsidP="008D0BCE">
      <w:pPr>
        <w:pStyle w:val="B1"/>
      </w:pPr>
      <w:ins w:id="9" w:author="Rao, Nagaraja (Nokia - US)" w:date="2022-10-24T14:01:00Z">
        <w:r>
          <w:t>-</w:t>
        </w:r>
        <w:r>
          <w:tab/>
          <w:t xml:space="preserve">The S-CSCF is serving the IMS user in communication with the target non-local ID. </w:t>
        </w:r>
      </w:ins>
    </w:p>
    <w:p w14:paraId="0D699654" w14:textId="77777777" w:rsidR="00736DA4" w:rsidRDefault="008D0BCE" w:rsidP="008D0BCE">
      <w:pPr>
        <w:rPr>
          <w:ins w:id="10" w:author="Rao, Nagaraja (Nokia - US)" w:date="2022-10-24T13:52:00Z"/>
        </w:rPr>
      </w:pPr>
      <w:r>
        <w:t>With the above conditions met, the IRI-POI present in the S-CSCF identifies that an IMS-based communication is to be intercepted according to clause 7.12.2.8.</w:t>
      </w:r>
      <w:ins w:id="11" w:author="Rao, Nagaraja (Nokia - US)" w:date="2022-10-24T13:41:00Z">
        <w:r w:rsidR="003763C6">
          <w:t xml:space="preserve"> </w:t>
        </w:r>
      </w:ins>
    </w:p>
    <w:p w14:paraId="1016D296" w14:textId="1D22AA88" w:rsidR="008D0BCE" w:rsidDel="00736DA4" w:rsidRDefault="008D0BCE" w:rsidP="008D0BCE">
      <w:pPr>
        <w:rPr>
          <w:del w:id="12" w:author="Rao, Nagaraja (Nokia - US)" w:date="2022-10-24T13:55:00Z"/>
        </w:rPr>
      </w:pPr>
    </w:p>
    <w:p w14:paraId="3C136123" w14:textId="4442E7B3" w:rsidR="008D0BCE" w:rsidRDefault="008D0BCE" w:rsidP="008D0BCE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4BEF72C9" w14:textId="77777777" w:rsidR="008D0BCE" w:rsidRDefault="008D0BCE" w:rsidP="008D0BCE"/>
    <w:p w14:paraId="5699847B" w14:textId="77777777" w:rsidR="008D0BCE" w:rsidRPr="00A41383" w:rsidRDefault="008D0BCE" w:rsidP="008D0BCE">
      <w:pPr>
        <w:pStyle w:val="Heading6"/>
      </w:pPr>
      <w:bookmarkStart w:id="13" w:name="_Toc113732527"/>
      <w:r>
        <w:t>7.12.4.1.3.2</w:t>
      </w:r>
      <w:r>
        <w:tab/>
        <w:t>Session-independent IMS communications</w:t>
      </w:r>
      <w:bookmarkEnd w:id="13"/>
    </w:p>
    <w:p w14:paraId="5A7C412B" w14:textId="0D56B002" w:rsidR="008D0BCE" w:rsidRDefault="008D0BCE" w:rsidP="008D0BCE">
      <w:r>
        <w:t>In the default deployment option, the S-CSCF always provides the IRI-POI functions except for the following condition:</w:t>
      </w:r>
    </w:p>
    <w:p w14:paraId="6BDCEA55" w14:textId="78497FD9" w:rsidR="008D0BCE" w:rsidRDefault="008D0BCE" w:rsidP="008D0BCE">
      <w:pPr>
        <w:pStyle w:val="B1"/>
        <w:rPr>
          <w:ins w:id="14" w:author="Rao, Nagaraja (Nokia - US)" w:date="2022-10-24T14:02:00Z"/>
        </w:rPr>
      </w:pPr>
      <w:r>
        <w:t>-</w:t>
      </w:r>
      <w:r>
        <w:tab/>
      </w:r>
      <w:del w:id="15" w:author="Rao, Nagaraja (Nokia - US)" w:date="2022-10-24T13:45:00Z">
        <w:r w:rsidDel="003763C6">
          <w:delText>IMS user</w:delText>
        </w:r>
      </w:del>
      <w:ins w:id="16" w:author="Rao, Nagaraja (Nokia - US)" w:date="2022-10-24T13:45:00Z">
        <w:r w:rsidR="003763C6">
          <w:t>The target</w:t>
        </w:r>
      </w:ins>
      <w:r>
        <w:t xml:space="preserve"> is registered for emergency services and E-CSCF provides the IRI-POI for IMS-based emergency services.</w:t>
      </w:r>
    </w:p>
    <w:p w14:paraId="09CC67E9" w14:textId="7A2DF69B" w:rsidR="00ED1CB1" w:rsidRDefault="00ED1CB1" w:rsidP="008D0BCE">
      <w:pPr>
        <w:pStyle w:val="B1"/>
      </w:pPr>
      <w:ins w:id="17" w:author="Rao, Nagaraja (Nokia - US)" w:date="2022-10-24T14:02:00Z">
        <w:r>
          <w:t>-</w:t>
        </w:r>
        <w:r>
          <w:tab/>
        </w:r>
      </w:ins>
      <w:ins w:id="18" w:author="Rao, Nagaraja (Nokia - US)" w:date="2022-10-24T14:04:00Z">
        <w:r>
          <w:t xml:space="preserve">The S-CSCF is </w:t>
        </w:r>
      </w:ins>
      <w:ins w:id="19" w:author="Rao, Nagaraja (Nokia - US)" w:date="2022-10-24T14:06:00Z">
        <w:r>
          <w:t xml:space="preserve">neither serving the target nor the IMS </w:t>
        </w:r>
      </w:ins>
      <w:ins w:id="20" w:author="Rao, Nagaraja (Nokia - US)" w:date="2022-10-24T14:05:00Z">
        <w:r>
          <w:t xml:space="preserve">user in communication with a target non-local ID. </w:t>
        </w:r>
      </w:ins>
    </w:p>
    <w:p w14:paraId="1516A54F" w14:textId="77777777" w:rsidR="008D0BCE" w:rsidRDefault="008D0BCE" w:rsidP="008D0BCE">
      <w:r>
        <w:t>In the alternate deployment option, the S-CSCF does not provide the IRI-POI functions.</w:t>
      </w:r>
    </w:p>
    <w:p w14:paraId="20D086DE" w14:textId="5CBBD843" w:rsidR="008D0BCE" w:rsidRDefault="008D0BCE" w:rsidP="008D0BCE">
      <w:r>
        <w:t>When the above conditions are met, the IRI-POI present in the S-CSCF identifies that an IMS-based communication is to be intercepted according to clause 7.12.2.8.</w:t>
      </w:r>
      <w:r w:rsidR="00736DA4">
        <w:t xml:space="preserve"> </w:t>
      </w:r>
      <w:r w:rsidR="00ED1CB1">
        <w:t xml:space="preserve"> 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6B5A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64078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2F9E"/>
    <w:rsid w:val="001E41F3"/>
    <w:rsid w:val="001F4C2A"/>
    <w:rsid w:val="00211000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763C6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51979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36DA4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8040A8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85B8C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E0398"/>
    <w:rsid w:val="00BF4CB4"/>
    <w:rsid w:val="00C01AA4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C7042"/>
    <w:rsid w:val="00CE5D19"/>
    <w:rsid w:val="00D03F9A"/>
    <w:rsid w:val="00D04EFF"/>
    <w:rsid w:val="00D06D51"/>
    <w:rsid w:val="00D24991"/>
    <w:rsid w:val="00D34942"/>
    <w:rsid w:val="00D44B4B"/>
    <w:rsid w:val="00D454B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D1CB1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531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3</cp:revision>
  <cp:lastPrinted>1900-01-01T05:00:00Z</cp:lastPrinted>
  <dcterms:created xsi:type="dcterms:W3CDTF">2022-10-24T18:20:00Z</dcterms:created>
  <dcterms:modified xsi:type="dcterms:W3CDTF">2022-10-24T18:20:00Z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